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41" w:rsidRDefault="001C0141" w:rsidP="007327A6">
      <w:pPr>
        <w:pStyle w:val="a3"/>
        <w:jc w:val="both"/>
      </w:pPr>
      <w:bookmarkStart w:id="0" w:name="_GoBack"/>
      <w:bookmarkEnd w:id="0"/>
      <w:r>
        <w:rPr>
          <w:b/>
          <w:bCs/>
        </w:rPr>
        <w:t>В законодательство о профилактике безнадзорности и правонарушений несовершеннолетних внесены изменения</w:t>
      </w:r>
    </w:p>
    <w:p w:rsidR="001C0141" w:rsidRDefault="001C0141" w:rsidP="007327A6">
      <w:pPr>
        <w:pStyle w:val="a3"/>
        <w:jc w:val="both"/>
      </w:pPr>
      <w:r>
        <w:t>Федеральным законом от 27.06.2018 № 170-ФЗ «О внесении изменений в Федеральный закон «Об основах системы профилактики безнадзорности и правонарушений несовершеннолетних» комиссии по делам несовершеннолетних и защите их прав наделены дополнительными полномочиями.</w:t>
      </w:r>
    </w:p>
    <w:p w:rsidR="001C0141" w:rsidRDefault="001C0141" w:rsidP="007327A6">
      <w:pPr>
        <w:pStyle w:val="a3"/>
        <w:jc w:val="both"/>
      </w:pPr>
      <w:r>
        <w:t>Теперь комиссии имеют право принимать решение о проведении разъяснительной работы с родителями (законными представителями), которые совершили в присутствии детей противоправные и (или) антиобщественные действия, оказывающие отрицательное влияние на поведение несовершеннолетних.</w:t>
      </w:r>
    </w:p>
    <w:p w:rsidR="001C0141" w:rsidRDefault="001C0141" w:rsidP="007327A6">
      <w:pPr>
        <w:pStyle w:val="a3"/>
        <w:jc w:val="both"/>
      </w:pPr>
      <w:r>
        <w:t>Комиссии помимо вопросов, касающихся отчисления несовершеннолетних из образовательных организаций, уполномочены также рассматривать и иные вопросы, связанные с их обучением.</w:t>
      </w:r>
    </w:p>
    <w:p w:rsidR="001C0141" w:rsidRDefault="001C0141" w:rsidP="007327A6">
      <w:pPr>
        <w:pStyle w:val="a3"/>
        <w:jc w:val="both"/>
      </w:pPr>
      <w:r>
        <w:t>Для органов и учреждений системы профилактики предусмотрена обязанность информирования органов службы занятости о подростках, находящихся в социально опасном положении и нуждающихся в трудоустройстве.</w:t>
      </w:r>
    </w:p>
    <w:p w:rsidR="001C0141" w:rsidRDefault="001C0141"/>
    <w:p w:rsidR="001C0141" w:rsidRDefault="001C0141" w:rsidP="00732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141" w:rsidRDefault="001C0141" w:rsidP="00732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141" w:rsidRDefault="001C0141" w:rsidP="00732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141" w:rsidRDefault="001C0141" w:rsidP="00732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141" w:rsidRDefault="001C0141" w:rsidP="00732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141" w:rsidRDefault="001C0141" w:rsidP="00732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141" w:rsidRDefault="001C0141" w:rsidP="00732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141" w:rsidRDefault="001C0141" w:rsidP="00732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141" w:rsidRDefault="001C0141" w:rsidP="00732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141" w:rsidRDefault="001C0141" w:rsidP="00732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141" w:rsidRDefault="001C0141" w:rsidP="00732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141" w:rsidRDefault="001C0141" w:rsidP="00732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141" w:rsidRDefault="001C0141" w:rsidP="00732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141" w:rsidRDefault="001C0141" w:rsidP="00732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141" w:rsidRDefault="001C0141" w:rsidP="00732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141" w:rsidRDefault="001C0141" w:rsidP="00732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141" w:rsidRDefault="001C0141" w:rsidP="00732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141" w:rsidRDefault="001C0141" w:rsidP="00732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141" w:rsidRDefault="001C0141" w:rsidP="00732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141" w:rsidRDefault="001C0141" w:rsidP="00732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141" w:rsidRDefault="001C0141" w:rsidP="00732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141" w:rsidRDefault="001C0141" w:rsidP="00732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141" w:rsidRDefault="001C0141" w:rsidP="00732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141" w:rsidRDefault="001C0141" w:rsidP="00732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141" w:rsidRDefault="001C0141" w:rsidP="00732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141" w:rsidRDefault="001C0141" w:rsidP="00732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141" w:rsidRDefault="001C0141" w:rsidP="007327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F4B" w:rsidRDefault="00797F4B" w:rsidP="00732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141" w:rsidRPr="007327A6" w:rsidRDefault="001C0141" w:rsidP="00732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7A6">
        <w:rPr>
          <w:rFonts w:ascii="Times New Roman" w:hAnsi="Times New Roman"/>
          <w:sz w:val="24"/>
          <w:szCs w:val="24"/>
        </w:rPr>
        <w:lastRenderedPageBreak/>
        <w:t>Каким образом я могу обжаловать бездействие сотрудников полиции при проверке сообщения о преступлении?</w:t>
      </w:r>
      <w:r>
        <w:rPr>
          <w:rFonts w:ascii="Times New Roman" w:hAnsi="Times New Roman"/>
          <w:sz w:val="24"/>
          <w:szCs w:val="24"/>
        </w:rPr>
        <w:t xml:space="preserve"> Андрей п.Поныри</w:t>
      </w:r>
    </w:p>
    <w:p w:rsidR="001C0141" w:rsidRPr="007327A6" w:rsidRDefault="001C0141" w:rsidP="007327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27A6">
        <w:rPr>
          <w:rFonts w:ascii="Times New Roman" w:hAnsi="Times New Roman"/>
          <w:b/>
          <w:sz w:val="24"/>
          <w:szCs w:val="24"/>
        </w:rPr>
        <w:t>Отвечает прокурор Поныровского района А.В. Рышков</w:t>
      </w:r>
    </w:p>
    <w:p w:rsidR="001C0141" w:rsidRDefault="001C0141" w:rsidP="007327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27A6">
        <w:rPr>
          <w:rFonts w:ascii="Times New Roman" w:hAnsi="Times New Roman"/>
          <w:sz w:val="24"/>
          <w:szCs w:val="24"/>
        </w:rPr>
        <w:t xml:space="preserve">Уголовно-процессуальным законодательством установлено, что дознаватель, орган дознания, следователь, руководитель следственного органа обязаны принять, проверить сообщение о любом совершенном или готовящемся преступлении и в пределах компетенции, установленной настоящим Кодексом, принять по нему решение в срок не позднее 3 суток со дня поступления указанного сообщения. </w:t>
      </w:r>
    </w:p>
    <w:p w:rsidR="001C0141" w:rsidRPr="007327A6" w:rsidRDefault="001C0141" w:rsidP="007327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27A6">
        <w:rPr>
          <w:rFonts w:ascii="Times New Roman" w:hAnsi="Times New Roman"/>
          <w:sz w:val="24"/>
          <w:szCs w:val="24"/>
        </w:rPr>
        <w:t>Срок проверки по сообщению может быть продлен до 10 суток и до 30 суток при необходимости производства документальных проверок, ревизий, судебных экспертиз, исследований документов, предметов,</w:t>
      </w:r>
      <w:r>
        <w:rPr>
          <w:rFonts w:ascii="Times New Roman" w:hAnsi="Times New Roman"/>
          <w:sz w:val="24"/>
          <w:szCs w:val="24"/>
        </w:rPr>
        <w:t xml:space="preserve"> трупов, а также проведения опе</w:t>
      </w:r>
      <w:r w:rsidRPr="007327A6">
        <w:rPr>
          <w:rFonts w:ascii="Times New Roman" w:hAnsi="Times New Roman"/>
          <w:sz w:val="24"/>
          <w:szCs w:val="24"/>
        </w:rPr>
        <w:t xml:space="preserve">ративно-розыскных мероприятий. </w:t>
      </w:r>
      <w:r w:rsidRPr="007327A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327A6">
        <w:rPr>
          <w:rFonts w:ascii="Times New Roman" w:hAnsi="Times New Roman"/>
          <w:sz w:val="24"/>
          <w:szCs w:val="24"/>
        </w:rPr>
        <w:t xml:space="preserve">В случае бездействия и непринятия законного решения в указанные сроки участники уголовного судопроизводства вправе обратиться с жалобой в порядке ст.124 УПК РФ к прокурору или руководителю следственного органа, или в суд в порядке ст.125 УПК РФ. </w:t>
      </w:r>
      <w:r w:rsidRPr="007327A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327A6">
        <w:rPr>
          <w:rFonts w:ascii="Times New Roman" w:hAnsi="Times New Roman"/>
          <w:sz w:val="24"/>
          <w:szCs w:val="24"/>
        </w:rPr>
        <w:t xml:space="preserve">Жалоба, поданная в порядке ст.124 УПК РФ прокурору или руководителю следственного органа, подлежит рассмотрению в течение 3-х суток, а при необходимости истребования дополнительных материалов либо принятия иных мер – 10 суток. Жалоба, поданная в суд в порядке ст.125 УПК РФ, рассматривается не позднее чем через 5 суток со дня поступления жалобы. </w:t>
      </w:r>
      <w:r w:rsidRPr="007327A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327A6">
        <w:rPr>
          <w:rFonts w:ascii="Times New Roman" w:hAnsi="Times New Roman"/>
          <w:sz w:val="24"/>
          <w:szCs w:val="24"/>
        </w:rPr>
        <w:t xml:space="preserve">По результатам рассмотрения жалобы прокурор, руководитель следственного органа выносит постановление о полном или частичном удовлетворении жалобы либо об отказе в ее удовлетворении. Суд выносит постановление о признании действия (бездействия) или решения соответствующего должностного лица незаконным или необоснованным и о его обязанности устранить допущенное нарушение, либо об оставлении жалобы без удовлетворения. </w:t>
      </w:r>
    </w:p>
    <w:p w:rsidR="001C0141" w:rsidRDefault="001C0141" w:rsidP="007327A6">
      <w:pPr>
        <w:jc w:val="both"/>
      </w:pPr>
    </w:p>
    <w:sectPr w:rsidR="001C0141" w:rsidSect="00374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A6"/>
    <w:rsid w:val="00066AB9"/>
    <w:rsid w:val="001C0141"/>
    <w:rsid w:val="001D663D"/>
    <w:rsid w:val="003748DE"/>
    <w:rsid w:val="007327A6"/>
    <w:rsid w:val="00797F4B"/>
    <w:rsid w:val="00C74918"/>
    <w:rsid w:val="00C927A2"/>
    <w:rsid w:val="00C9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327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7327A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327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7327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777</cp:lastModifiedBy>
  <cp:revision>2</cp:revision>
  <dcterms:created xsi:type="dcterms:W3CDTF">2018-08-31T11:41:00Z</dcterms:created>
  <dcterms:modified xsi:type="dcterms:W3CDTF">2018-08-31T11:41:00Z</dcterms:modified>
</cp:coreProperties>
</file>